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2A" w:rsidRDefault="009C092A"/>
    <w:p w:rsidR="009C092A" w:rsidRDefault="009C092A" w:rsidP="009C092A">
      <w:pPr>
        <w:jc w:val="both"/>
      </w:pPr>
      <w:bookmarkStart w:id="0" w:name="_GoBack"/>
      <w:bookmarkEnd w:id="0"/>
      <w:r>
        <w:t>Ambito di azione – Specificare nome compl</w:t>
      </w:r>
      <w:r>
        <w:t>eto dell’azione di riferimento:</w:t>
      </w:r>
    </w:p>
    <w:p w:rsidR="009C092A" w:rsidRDefault="009C092A" w:rsidP="009C092A">
      <w:pPr>
        <w:pStyle w:val="Paragrafoelenco"/>
        <w:numPr>
          <w:ilvl w:val="0"/>
          <w:numId w:val="1"/>
        </w:numPr>
        <w:jc w:val="both"/>
      </w:pPr>
      <w:r>
        <w:t xml:space="preserve">IL COMUNE per L’AMBIENTE COMUNE </w:t>
      </w:r>
    </w:p>
    <w:p w:rsidR="009C092A" w:rsidRDefault="009C092A" w:rsidP="009C092A">
      <w:pPr>
        <w:jc w:val="both"/>
      </w:pPr>
      <w:r>
        <w:t xml:space="preserve">oppure </w:t>
      </w:r>
    </w:p>
    <w:p w:rsidR="009C092A" w:rsidRDefault="009C092A" w:rsidP="009C092A">
      <w:pPr>
        <w:pStyle w:val="Paragrafoelenco"/>
        <w:numPr>
          <w:ilvl w:val="0"/>
          <w:numId w:val="1"/>
        </w:numPr>
        <w:jc w:val="both"/>
      </w:pPr>
      <w:r>
        <w:t>ILLUMINO MEGLIO ILLUMINO A LUNGO)</w:t>
      </w:r>
    </w:p>
    <w:p w:rsidR="009C092A" w:rsidRDefault="009C092A" w:rsidP="009C092A">
      <w:pPr>
        <w:jc w:val="both"/>
      </w:pPr>
      <w:r>
        <w:t xml:space="preserve">Linea di intervento - Specificare nome completo </w:t>
      </w:r>
      <w:r>
        <w:t>della linea di intervento, se trattasi di:</w:t>
      </w:r>
    </w:p>
    <w:p w:rsidR="009C092A" w:rsidRDefault="009C092A" w:rsidP="009C092A">
      <w:pPr>
        <w:pStyle w:val="Paragrafoelenco"/>
        <w:numPr>
          <w:ilvl w:val="0"/>
          <w:numId w:val="1"/>
        </w:numPr>
        <w:jc w:val="both"/>
      </w:pPr>
      <w:r>
        <w:t>Azioni di mantenimento e migl</w:t>
      </w:r>
      <w:r>
        <w:t xml:space="preserve">ioramento ambientale ricompresi </w:t>
      </w:r>
      <w:r>
        <w:t xml:space="preserve">nel proprio territorio </w:t>
      </w:r>
    </w:p>
    <w:p w:rsidR="009C092A" w:rsidRDefault="009C092A" w:rsidP="009C092A">
      <w:pPr>
        <w:pStyle w:val="Paragrafoelenco"/>
        <w:numPr>
          <w:ilvl w:val="0"/>
          <w:numId w:val="1"/>
        </w:numPr>
        <w:jc w:val="both"/>
      </w:pPr>
      <w:r>
        <w:t>Interventi volti a creare politiche di eco-socialità</w:t>
      </w:r>
    </w:p>
    <w:p w:rsidR="009C092A" w:rsidRDefault="009C092A" w:rsidP="009C092A">
      <w:pPr>
        <w:pStyle w:val="Paragrafoelenco"/>
        <w:numPr>
          <w:ilvl w:val="0"/>
          <w:numId w:val="1"/>
        </w:numPr>
        <w:jc w:val="both"/>
      </w:pPr>
      <w:r>
        <w:t>Interventi di pianificazione di crescita ed educazione ambientale urbana</w:t>
      </w:r>
    </w:p>
    <w:p w:rsidR="009C092A" w:rsidRDefault="009C092A" w:rsidP="009C092A">
      <w:pPr>
        <w:jc w:val="both"/>
      </w:pPr>
    </w:p>
    <w:p w:rsidR="009C092A" w:rsidRDefault="009C092A" w:rsidP="009C092A">
      <w:pPr>
        <w:pStyle w:val="Paragrafoelenco"/>
        <w:numPr>
          <w:ilvl w:val="0"/>
          <w:numId w:val="1"/>
        </w:numPr>
        <w:jc w:val="both"/>
      </w:pPr>
      <w:r>
        <w:t>Incentivazione alla "Diagnosi energetica dei principali edifici comunali"</w:t>
      </w:r>
    </w:p>
    <w:p w:rsidR="009C092A" w:rsidRDefault="009C092A" w:rsidP="009C092A">
      <w:pPr>
        <w:pStyle w:val="Paragrafoelenco"/>
        <w:numPr>
          <w:ilvl w:val="0"/>
          <w:numId w:val="1"/>
        </w:numPr>
        <w:jc w:val="both"/>
      </w:pPr>
      <w:r>
        <w:t xml:space="preserve">Azioni di </w:t>
      </w:r>
      <w:proofErr w:type="spellStart"/>
      <w:r>
        <w:t>efficientamento</w:t>
      </w:r>
      <w:proofErr w:type="spellEnd"/>
      <w:r>
        <w:t xml:space="preserve"> energetico</w:t>
      </w:r>
    </w:p>
    <w:p w:rsidR="009C092A" w:rsidRDefault="009C092A" w:rsidP="009C092A">
      <w:pPr>
        <w:jc w:val="both"/>
      </w:pPr>
    </w:p>
    <w:p w:rsidR="009C092A" w:rsidRDefault="009C092A" w:rsidP="009C092A">
      <w:pPr>
        <w:jc w:val="both"/>
      </w:pPr>
    </w:p>
    <w:p w:rsidR="009C092A" w:rsidRDefault="009C092A" w:rsidP="009C092A">
      <w:pPr>
        <w:jc w:val="both"/>
      </w:pPr>
      <w:r>
        <w:tab/>
        <w:t>Denominazione intervento-</w:t>
      </w:r>
      <w:r>
        <w:t xml:space="preserve"> Specificare nome completo dell’intervento realizzato</w:t>
      </w:r>
    </w:p>
    <w:p w:rsidR="00806732" w:rsidRPr="009C092A" w:rsidRDefault="00806732" w:rsidP="009C092A"/>
    <w:sectPr w:rsidR="00806732" w:rsidRPr="009C092A" w:rsidSect="00062308">
      <w:pgSz w:w="11906" w:h="16838"/>
      <w:pgMar w:top="1417" w:right="1134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09A"/>
    <w:multiLevelType w:val="hybridMultilevel"/>
    <w:tmpl w:val="BF70DCD0"/>
    <w:lvl w:ilvl="0" w:tplc="398AB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2A"/>
    <w:rsid w:val="00062308"/>
    <w:rsid w:val="00806732"/>
    <w:rsid w:val="009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C469"/>
  <w15:chartTrackingRefBased/>
  <w15:docId w15:val="{A25E547D-5D79-4471-8EC9-0E9C97C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D'Agostino Assunta</dc:creator>
  <cp:keywords/>
  <dc:description/>
  <cp:lastModifiedBy>D'Agostino Assunta</cp:lastModifiedBy>
  <cp:revision>1</cp:revision>
  <dcterms:created xsi:type="dcterms:W3CDTF">2024-05-08T11:09:00Z</dcterms:created>
  <dcterms:modified xsi:type="dcterms:W3CDTF">2024-05-08T11:17:00Z</dcterms:modified>
</cp:coreProperties>
</file>